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白沙洲校区</w:t>
      </w:r>
      <w:bookmarkStart w:id="0" w:name="_GoBack"/>
      <w:bookmarkEnd w:id="0"/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综合办公室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12420.00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12420.00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财务处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514110.00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39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29120.00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6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14990.00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31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470000.00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发展规划与建设处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3608122.73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5324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3608122.73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5324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干训部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2490.00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2490.00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管理学院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167470.00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55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143070.00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31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24400.00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24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后勤集团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3438715.00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2086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3208425.00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573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229290.00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1511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1000.00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化学与生命科学学院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67170.00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35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63570.00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15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3600.00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计算机学院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2107774.66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43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147261.00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24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513.66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12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1960000.00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7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纪委（监察处）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85070.00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85070.00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继续教育学院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66070.00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66070.00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建筑与材料工程学院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92400.00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33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76650.00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15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15750.00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18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教师素质训练中心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1663670.00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629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998630.00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182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336240.00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401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328800.00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46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教务处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215650.00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21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58480.00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17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570.00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156600.00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教育科学学院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468044.44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661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88880.00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27560.00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17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21104.44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631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330500.00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科研处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250579.00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113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181579.00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68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69000.00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45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离退休工作部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490.00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490.00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马克思主义学院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479443.76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3364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203540.00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59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122940.00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155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152963.76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3150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期刊社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4980.00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4980.00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人事处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17700.00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17700.00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6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审计处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11128.00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7470.00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3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1380.00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2278.00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7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数学与经济学院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33020.00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10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33020.00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10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体育学院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1379053.40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57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1311023.40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33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18030.00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23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50000.00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图书馆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4659184.68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36552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2599061.31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789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293450.00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483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1766673.37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35280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外国语学院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322471.00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662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213710.00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47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108761.00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615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文学院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14551.55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18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14050.00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4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501.55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14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物理与机电工程学院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101870.00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101870.00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信息化办公室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467280.00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467280.00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16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宣传部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269560.00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82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261680.00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70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7880.00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12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学工部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59070.00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73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49990.00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26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9080.00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47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学校办公室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53210.00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53210.00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学校校领导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47680.00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8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47680.00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8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研究生处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4980.00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4980.00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艺术学院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594641.00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116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590011.00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109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4630.00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7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招生就业处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129940.00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194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17740.00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5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112200.00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189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植物抗癌活性物质提纯与应用实验室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8900.00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8900.00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质量评估处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17850.00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16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4950.00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12900.00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15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资产管理处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458700.00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71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198040.00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53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6660.00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16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254000.00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综合治理与安全保卫处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163780.00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35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23280.00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8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42500.00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26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98000.00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1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组织部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29460.00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7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29460.00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7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0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</w:t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</w:p>
    <w:p w:rsidR="0085445D" w:rsidRDefault="0085445D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 w:rsidRPr="003D08A6">
        <w:rPr>
          <w:rFonts w:ascii="微软雅黑" w:eastAsia="微软雅黑" w:hAnsi="微软雅黑" w:cs="微软雅黑" w:hint="eastAsia"/>
          <w:noProof/>
          <w:sz w:val="36"/>
          <w:szCs w:val="36"/>
        </w:rPr>
        <w:t>总合计</w:t>
      </w:r>
      <w:r>
        <w:rPr>
          <w:rFonts w:ascii="微软雅黑" w:eastAsia="微软雅黑" w:hAnsi="微软雅黑" w:cs="微软雅黑" w:hint="eastAsia"/>
          <w:sz w:val="36"/>
          <w:szCs w:val="36"/>
        </w:rPr>
        <w:t>2018年资产清查盘点报告</w:t>
      </w:r>
    </w:p>
    <w:p w:rsidR="0085445D" w:rsidRDefault="0085445D">
      <w:pPr>
        <w:rPr>
          <w:sz w:val="36"/>
          <w:szCs w:val="36"/>
        </w:rPr>
      </w:pP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根据《关于学校开展2018年资产盘点工作的通知》，我单位按时完成了盘点工作，现将资产清查盘点情况报告如下：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一、资产清查盘点工作总体状况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)资产清查盘点工作基准日2018年12月31日;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(二)资产清查范围2018年度新增资产。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二、资产清查盘点工作结果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经清查盘点，2018年度本单位新增资产总额</w:t>
      </w:r>
      <w:r>
        <w:rPr>
          <w:rFonts w:ascii="仿宋" w:eastAsia="仿宋" w:hAnsi="仿宋" w:cs="微软雅黑"/>
          <w:noProof/>
          <w:sz w:val="32"/>
          <w:szCs w:val="32"/>
        </w:rPr>
        <w:t>22088699.22</w:t>
      </w:r>
      <w:r>
        <w:rPr>
          <w:rFonts w:ascii="仿宋" w:eastAsia="仿宋" w:hAnsi="仿宋" w:cs="微软雅黑" w:hint="eastAsia"/>
          <w:sz w:val="32"/>
          <w:szCs w:val="32"/>
        </w:rPr>
        <w:t>元，计</w:t>
      </w:r>
      <w:r w:rsidRPr="003D08A6">
        <w:rPr>
          <w:rFonts w:ascii="仿宋" w:eastAsia="仿宋" w:hAnsi="仿宋" w:cs="微软雅黑"/>
          <w:noProof/>
          <w:sz w:val="32"/>
          <w:szCs w:val="32"/>
        </w:rPr>
        <w:t>50416</w:t>
      </w:r>
      <w:r>
        <w:rPr>
          <w:rFonts w:ascii="仿宋" w:eastAsia="仿宋" w:hAnsi="仿宋" w:cs="微软雅黑" w:hint="eastAsia"/>
          <w:sz w:val="32"/>
          <w:szCs w:val="32"/>
        </w:rPr>
        <w:t>台套。其中设备</w:t>
      </w:r>
      <w:r>
        <w:rPr>
          <w:rFonts w:ascii="仿宋" w:eastAsia="仿宋" w:hAnsi="仿宋" w:cs="微软雅黑"/>
          <w:noProof/>
          <w:sz w:val="32"/>
          <w:szCs w:val="32"/>
        </w:rPr>
        <w:t>15033463.44</w:t>
      </w:r>
      <w:r>
        <w:rPr>
          <w:rFonts w:ascii="仿宋" w:eastAsia="仿宋" w:hAnsi="仿宋" w:cs="微软雅黑" w:hint="eastAsia"/>
          <w:sz w:val="32"/>
          <w:szCs w:val="32"/>
        </w:rPr>
        <w:t xml:space="preserve">元 </w:t>
      </w:r>
      <w:r w:rsidRPr="003D08A6">
        <w:rPr>
          <w:rFonts w:ascii="仿宋" w:eastAsia="仿宋" w:hAnsi="仿宋" w:cs="微软雅黑"/>
          <w:noProof/>
          <w:sz w:val="32"/>
          <w:szCs w:val="32"/>
        </w:rPr>
        <w:t>7597</w:t>
      </w:r>
      <w:r>
        <w:rPr>
          <w:rFonts w:ascii="仿宋" w:eastAsia="仿宋" w:hAnsi="仿宋" w:cs="微软雅黑" w:hint="eastAsia"/>
          <w:sz w:val="32"/>
          <w:szCs w:val="32"/>
        </w:rPr>
        <w:t>台(套)；家具</w:t>
      </w:r>
      <w:r>
        <w:rPr>
          <w:rFonts w:ascii="仿宋" w:eastAsia="仿宋" w:hAnsi="仿宋" w:cs="微软雅黑"/>
          <w:noProof/>
          <w:sz w:val="32"/>
          <w:szCs w:val="32"/>
        </w:rPr>
        <w:t>1462301.00</w:t>
      </w:r>
      <w:r>
        <w:rPr>
          <w:rFonts w:ascii="仿宋" w:eastAsia="仿宋" w:hAnsi="仿宋" w:cs="微软雅黑" w:hint="eastAsia"/>
          <w:sz w:val="32"/>
          <w:szCs w:val="32"/>
        </w:rPr>
        <w:t xml:space="preserve"> 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3661</w:t>
      </w:r>
      <w:r>
        <w:rPr>
          <w:rFonts w:ascii="仿宋" w:eastAsia="仿宋" w:hAnsi="仿宋" w:cs="微软雅黑" w:hint="eastAsia"/>
          <w:sz w:val="32"/>
          <w:szCs w:val="32"/>
        </w:rPr>
        <w:t>台(套)；图书</w:t>
      </w:r>
      <w:r>
        <w:rPr>
          <w:rFonts w:ascii="仿宋" w:eastAsia="仿宋" w:hAnsi="仿宋" w:cs="微软雅黑"/>
          <w:noProof/>
          <w:sz w:val="32"/>
          <w:szCs w:val="32"/>
        </w:rPr>
        <w:t>1944034.78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39094</w:t>
      </w:r>
      <w:r>
        <w:rPr>
          <w:rFonts w:ascii="仿宋" w:eastAsia="仿宋" w:hAnsi="仿宋" w:cs="微软雅黑" w:hint="eastAsia"/>
          <w:sz w:val="32"/>
          <w:szCs w:val="32"/>
        </w:rPr>
        <w:t>本(册)；软件</w:t>
      </w:r>
      <w:r>
        <w:rPr>
          <w:rFonts w:ascii="仿宋" w:eastAsia="仿宋" w:hAnsi="仿宋" w:cs="微软雅黑"/>
          <w:noProof/>
          <w:sz w:val="32"/>
          <w:szCs w:val="32"/>
        </w:rPr>
        <w:t>3648900.00</w:t>
      </w:r>
      <w:r>
        <w:rPr>
          <w:rFonts w:ascii="仿宋" w:eastAsia="仿宋" w:hAnsi="仿宋" w:cs="微软雅黑" w:hint="eastAsia"/>
          <w:sz w:val="32"/>
          <w:szCs w:val="32"/>
        </w:rPr>
        <w:t>元</w:t>
      </w:r>
      <w:r w:rsidRPr="003D08A6">
        <w:rPr>
          <w:rFonts w:ascii="仿宋" w:eastAsia="仿宋" w:hAnsi="仿宋" w:cs="微软雅黑"/>
          <w:noProof/>
          <w:sz w:val="32"/>
          <w:szCs w:val="32"/>
        </w:rPr>
        <w:t>64</w:t>
      </w:r>
      <w:r>
        <w:rPr>
          <w:rFonts w:ascii="仿宋" w:eastAsia="仿宋" w:hAnsi="仿宋" w:cs="微软雅黑"/>
          <w:sz w:val="32"/>
          <w:szCs w:val="32"/>
        </w:rPr>
        <w:t>（</w:t>
      </w:r>
      <w:proofErr w:type="gramStart"/>
      <w:r>
        <w:rPr>
          <w:rFonts w:ascii="仿宋" w:eastAsia="仿宋" w:hAnsi="仿宋" w:cs="微软雅黑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微软雅黑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。</w:t>
      </w:r>
    </w:p>
    <w:p w:rsidR="0085445D" w:rsidRDefault="0085445D" w:rsidP="00AD3367">
      <w:pPr>
        <w:spacing w:line="600" w:lineRule="exact"/>
        <w:ind w:leftChars="266" w:left="559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盘亏资产零元，计零台套，其中设备   元，  零台(套)；家具  元， 台(套)；图书   元  本(册) ；软件    元。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三、盘亏资产情况说明(形成原因等)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四、资产管理工作中存在的其他问题说明</w:t>
      </w:r>
    </w:p>
    <w:p w:rsidR="0085445D" w:rsidRDefault="0085445D" w:rsidP="00AD3367">
      <w:pPr>
        <w:spacing w:line="600" w:lineRule="exact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</w:t>
      </w:r>
    </w:p>
    <w:p w:rsidR="0085445D" w:rsidRDefault="0085445D" w:rsidP="00AD3367">
      <w:pPr>
        <w:spacing w:line="600" w:lineRule="exact"/>
        <w:ind w:firstLineChars="200" w:firstLine="640"/>
        <w:jc w:val="center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</w:t>
      </w:r>
      <w:r>
        <w:rPr>
          <w:rFonts w:ascii="仿宋" w:eastAsia="仿宋" w:hAnsi="仿宋" w:cs="微软雅黑" w:hint="eastAsia"/>
          <w:sz w:val="32"/>
          <w:szCs w:val="32"/>
        </w:rPr>
        <w:t>单位负责人签字（单位盖章）：</w:t>
      </w:r>
    </w:p>
    <w:p w:rsidR="0085445D" w:rsidRDefault="0085445D" w:rsidP="00AD3367">
      <w:pPr>
        <w:spacing w:line="600" w:lineRule="exact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                           资产管理员签字： </w:t>
      </w:r>
    </w:p>
    <w:p w:rsidR="0085445D" w:rsidRDefault="0085445D" w:rsidP="00AD3367">
      <w:pPr>
        <w:spacing w:line="600" w:lineRule="exact"/>
        <w:ind w:firstLineChars="1550" w:firstLine="4960"/>
        <w:rPr>
          <w:rFonts w:ascii="仿宋" w:eastAsia="仿宋" w:hAnsi="仿宋" w:cs="微软雅黑"/>
          <w:sz w:val="32"/>
          <w:szCs w:val="32"/>
        </w:rPr>
        <w:sectPr w:rsidR="0085445D" w:rsidSect="0085445D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微软雅黑" w:hint="eastAsia"/>
          <w:sz w:val="32"/>
          <w:szCs w:val="32"/>
        </w:rPr>
        <w:t xml:space="preserve">年   月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日</w:t>
      </w:r>
    </w:p>
    <w:p w:rsidR="0085445D" w:rsidRDefault="0085445D" w:rsidP="00AD3367">
      <w:pPr>
        <w:spacing w:line="600" w:lineRule="exact"/>
        <w:ind w:firstLineChars="1550" w:firstLine="3255"/>
      </w:pPr>
    </w:p>
    <w:sectPr w:rsidR="0085445D" w:rsidSect="0085445D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67"/>
    <w:rsid w:val="0085445D"/>
    <w:rsid w:val="00AD3367"/>
    <w:rsid w:val="060804DE"/>
    <w:rsid w:val="0C2238AD"/>
    <w:rsid w:val="100A495C"/>
    <w:rsid w:val="2E7962AD"/>
    <w:rsid w:val="4F4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9A69C-A4B1-4BCC-B778-FCED516A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544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544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1&#28165;&#26597;&#25253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附件1清查报告</Template>
  <TotalTime>2</TotalTime>
  <Pages>40</Pages>
  <Words>2666</Words>
  <Characters>15201</Characters>
  <Application>Microsoft Office Word</Application>
  <DocSecurity>0</DocSecurity>
  <Lines>126</Lines>
  <Paragraphs>35</Paragraphs>
  <ScaleCrop>false</ScaleCrop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cp:lastPrinted>2019-04-04T03:51:00Z</cp:lastPrinted>
  <dcterms:created xsi:type="dcterms:W3CDTF">2019-04-04T03:47:00Z</dcterms:created>
  <dcterms:modified xsi:type="dcterms:W3CDTF">2019-04-04T03:53:00Z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